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0"/>
        <w:bidiVisual/>
        <w:tblW w:w="115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802"/>
        <w:gridCol w:w="1922"/>
        <w:gridCol w:w="2420"/>
        <w:gridCol w:w="1868"/>
        <w:gridCol w:w="2154"/>
      </w:tblGrid>
      <w:tr w:rsidR="00C26EC6" w:rsidRPr="00FB7FC3" w:rsidTr="00C26EC6">
        <w:trPr>
          <w:trHeight w:val="928"/>
        </w:trPr>
        <w:tc>
          <w:tcPr>
            <w:tcW w:w="1371" w:type="dxa"/>
            <w:shd w:val="clear" w:color="auto" w:fill="auto"/>
            <w:vAlign w:val="center"/>
          </w:tcPr>
          <w:p w:rsidR="00C26EC6" w:rsidRPr="00FB7FC3" w:rsidRDefault="00C26EC6" w:rsidP="00C26EC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1802" w:type="dxa"/>
            <w:shd w:val="clear" w:color="auto" w:fill="auto"/>
          </w:tcPr>
          <w:p w:rsidR="00C26EC6" w:rsidRDefault="00C26EC6" w:rsidP="00C26EC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26EC6" w:rsidRPr="00FB7FC3" w:rsidRDefault="00C26EC6" w:rsidP="00C26EC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کارت بازرگانی/عضویت</w:t>
            </w:r>
          </w:p>
        </w:tc>
        <w:tc>
          <w:tcPr>
            <w:tcW w:w="1922" w:type="dxa"/>
          </w:tcPr>
          <w:p w:rsidR="00C26EC6" w:rsidRPr="00FB7FC3" w:rsidRDefault="00C26EC6" w:rsidP="00D33D0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C26E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  <w:r w:rsidRPr="00C26EC6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26EC6">
              <w:rPr>
                <w:rFonts w:cs="B Zar" w:hint="cs"/>
                <w:b/>
                <w:bCs/>
                <w:sz w:val="24"/>
                <w:szCs w:val="24"/>
                <w:rtl/>
              </w:rPr>
              <w:t>تماس</w:t>
            </w:r>
            <w:r w:rsidRPr="00C26EC6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نماینده </w:t>
            </w:r>
            <w:r w:rsidRPr="00C26EC6">
              <w:rPr>
                <w:rFonts w:cs="B Zar" w:hint="cs"/>
                <w:b/>
                <w:bCs/>
                <w:sz w:val="24"/>
                <w:szCs w:val="24"/>
                <w:rtl/>
              </w:rPr>
              <w:t>پاسخگو</w:t>
            </w:r>
            <w:r w:rsidRPr="00C26EC6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26EC6">
              <w:rPr>
                <w:rFonts w:cs="B Zar" w:hint="cs"/>
                <w:b/>
                <w:bCs/>
                <w:sz w:val="24"/>
                <w:szCs w:val="24"/>
                <w:rtl/>
              </w:rPr>
              <w:t>مسلط</w:t>
            </w:r>
            <w:r w:rsidRPr="00C26EC6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26EC6">
              <w:rPr>
                <w:rFonts w:cs="B Zar" w:hint="cs"/>
                <w:b/>
                <w:bCs/>
                <w:sz w:val="24"/>
                <w:szCs w:val="24"/>
                <w:rtl/>
              </w:rPr>
              <w:t>به</w:t>
            </w:r>
            <w:r w:rsidRPr="00C26EC6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26EC6">
              <w:rPr>
                <w:rFonts w:cs="B Zar" w:hint="cs"/>
                <w:b/>
                <w:bCs/>
                <w:sz w:val="24"/>
                <w:szCs w:val="24"/>
                <w:rtl/>
              </w:rPr>
              <w:t>زبان</w:t>
            </w:r>
            <w:r w:rsidRPr="00C26EC6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26EC6">
              <w:rPr>
                <w:rFonts w:cs="B Zar" w:hint="cs"/>
                <w:b/>
                <w:bCs/>
                <w:sz w:val="24"/>
                <w:szCs w:val="24"/>
                <w:rtl/>
              </w:rPr>
              <w:t>روسي</w:t>
            </w:r>
            <w:r w:rsidRPr="00C26EC6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26EC6">
              <w:rPr>
                <w:rFonts w:cs="B Zar" w:hint="cs"/>
                <w:b/>
                <w:bCs/>
                <w:sz w:val="24"/>
                <w:szCs w:val="24"/>
                <w:rtl/>
              </w:rPr>
              <w:t>و</w:t>
            </w:r>
            <w:r w:rsidRPr="00C26EC6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26EC6">
              <w:rPr>
                <w:rFonts w:cs="B Zar" w:hint="cs"/>
                <w:b/>
                <w:bCs/>
                <w:sz w:val="24"/>
                <w:szCs w:val="24"/>
                <w:rtl/>
              </w:rPr>
              <w:t>يا</w:t>
            </w:r>
            <w:r w:rsidRPr="00C26EC6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26EC6">
              <w:rPr>
                <w:rFonts w:cs="B Zar" w:hint="cs"/>
                <w:b/>
                <w:bCs/>
                <w:sz w:val="24"/>
                <w:szCs w:val="24"/>
                <w:rtl/>
              </w:rPr>
              <w:t>حداقل</w:t>
            </w:r>
            <w:r w:rsidRPr="00C26EC6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26EC6">
              <w:rPr>
                <w:rFonts w:cs="B Zar" w:hint="cs"/>
                <w:b/>
                <w:bCs/>
                <w:sz w:val="24"/>
                <w:szCs w:val="24"/>
                <w:rtl/>
              </w:rPr>
              <w:t>انگليسي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26EC6" w:rsidRPr="00FB7FC3" w:rsidRDefault="00C26EC6" w:rsidP="00C26EC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حوزه مورد نظر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صادرات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26EC6" w:rsidRPr="00FB7FC3" w:rsidRDefault="00C26EC6" w:rsidP="00C26EC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  <w:r w:rsidR="00432D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/فکس</w:t>
            </w:r>
            <w:bookmarkStart w:id="0" w:name="_GoBack"/>
            <w:bookmarkEnd w:id="0"/>
          </w:p>
        </w:tc>
        <w:tc>
          <w:tcPr>
            <w:tcW w:w="2154" w:type="dxa"/>
            <w:shd w:val="clear" w:color="auto" w:fill="auto"/>
            <w:vAlign w:val="center"/>
          </w:tcPr>
          <w:p w:rsidR="00C26EC6" w:rsidRPr="00FB7FC3" w:rsidRDefault="00C26EC6" w:rsidP="00C26EC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وب سایت</w:t>
            </w:r>
          </w:p>
        </w:tc>
      </w:tr>
      <w:tr w:rsidR="00C26EC6" w:rsidRPr="00FB7FC3" w:rsidTr="00C26EC6">
        <w:trPr>
          <w:trHeight w:val="1190"/>
        </w:trPr>
        <w:tc>
          <w:tcPr>
            <w:tcW w:w="1371" w:type="dxa"/>
            <w:shd w:val="clear" w:color="auto" w:fill="auto"/>
            <w:vAlign w:val="center"/>
          </w:tcPr>
          <w:p w:rsidR="00C26EC6" w:rsidRPr="00FB7FC3" w:rsidRDefault="00C26EC6" w:rsidP="00C26EC6">
            <w:pPr>
              <w:rPr>
                <w:rtl/>
                <w:lang w:bidi="fa-IR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C26EC6" w:rsidRPr="00FB7FC3" w:rsidRDefault="00C26EC6" w:rsidP="00C26EC6">
            <w:pPr>
              <w:rPr>
                <w:rtl/>
                <w:lang w:bidi="fa-IR"/>
              </w:rPr>
            </w:pPr>
          </w:p>
        </w:tc>
        <w:tc>
          <w:tcPr>
            <w:tcW w:w="1922" w:type="dxa"/>
          </w:tcPr>
          <w:p w:rsidR="00C26EC6" w:rsidRPr="00FB7FC3" w:rsidRDefault="00C26EC6" w:rsidP="00C26EC6">
            <w:pPr>
              <w:rPr>
                <w:rtl/>
                <w:lang w:bidi="fa-IR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C26EC6" w:rsidRPr="00FB7FC3" w:rsidRDefault="00C26EC6" w:rsidP="00C26EC6">
            <w:pPr>
              <w:rPr>
                <w:rtl/>
                <w:lang w:bidi="fa-I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C26EC6" w:rsidRPr="00FB7FC3" w:rsidRDefault="00C26EC6" w:rsidP="00C26EC6">
            <w:pPr>
              <w:rPr>
                <w:rtl/>
                <w:lang w:bidi="fa-IR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26EC6" w:rsidRPr="00FB7FC3" w:rsidRDefault="00C26EC6" w:rsidP="00C26EC6"/>
        </w:tc>
      </w:tr>
    </w:tbl>
    <w:p w:rsidR="00FB7FC3" w:rsidRPr="00FB7FC3" w:rsidRDefault="00FB7FC3" w:rsidP="00FB7FC3"/>
    <w:p w:rsidR="00314A53" w:rsidRDefault="00314A53"/>
    <w:sectPr w:rsidR="0031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FD"/>
    <w:rsid w:val="000F006B"/>
    <w:rsid w:val="00314A53"/>
    <w:rsid w:val="003234FD"/>
    <w:rsid w:val="00432DC3"/>
    <w:rsid w:val="007F25AE"/>
    <w:rsid w:val="00A153A1"/>
    <w:rsid w:val="00C04614"/>
    <w:rsid w:val="00C26EC6"/>
    <w:rsid w:val="00D33D02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5EA2"/>
  <w15:chartTrackingRefBased/>
  <w15:docId w15:val="{1F31FFD7-BF17-40E7-A8EE-F8EA661F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International-Dep-04</dc:creator>
  <cp:keywords/>
  <dc:description/>
  <cp:lastModifiedBy>آقای صادق صابری</cp:lastModifiedBy>
  <cp:revision>5</cp:revision>
  <dcterms:created xsi:type="dcterms:W3CDTF">2021-06-24T03:32:00Z</dcterms:created>
  <dcterms:modified xsi:type="dcterms:W3CDTF">2021-06-24T03:33:00Z</dcterms:modified>
</cp:coreProperties>
</file>